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after="120" w:afterLines="50" w:line="360" w:lineRule="auto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附件2：报名申请表"/>
      <w:bookmarkStart w:id="1" w:name="OLE_LINK8"/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名</w:t>
      </w:r>
      <w:r>
        <w:rPr>
          <w:rFonts w:hint="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 xml:space="preserve"> 申 请 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ascii="微软雅黑" w:hAnsi="微软雅黑" w:eastAsia="微软雅黑" w:cs="宋体"/>
          <w:b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请将此表</w:t>
      </w:r>
      <w:r>
        <w:rPr>
          <w:rFonts w:hint="eastAsia" w:ascii="微软雅黑" w:hAnsi="微软雅黑" w:eastAsia="微软雅黑" w:cs="宋体"/>
          <w:b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完整</w:t>
      </w:r>
      <w:r>
        <w:rPr>
          <w:rFonts w:hint="eastAsia" w:ascii="微软雅黑" w:hAnsi="微软雅黑" w:eastAsia="微软雅黑" w:cs="宋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微软雅黑" w:hAnsi="微软雅黑" w:eastAsia="微软雅黑" w:cs="宋体"/>
          <w:b/>
          <w:color w:val="auto"/>
          <w:sz w:val="22"/>
        </w:rPr>
        <w:t xml:space="preserve">写后发送至邮箱 </w:t>
      </w:r>
      <w:r>
        <w:fldChar w:fldCharType="begin"/>
      </w:r>
      <w:r>
        <w:instrText xml:space="preserve"> HYPERLINK "mailto:gjcxzx@126.com" </w:instrText>
      </w:r>
      <w:r>
        <w:fldChar w:fldCharType="separate"/>
      </w:r>
      <w:r>
        <w:rPr>
          <w:rStyle w:val="17"/>
          <w:rFonts w:hint="eastAsia" w:ascii="微软雅黑" w:hAnsi="微软雅黑" w:eastAsia="微软雅黑" w:cs="宋体"/>
          <w:b/>
          <w:color w:val="auto"/>
          <w:sz w:val="22"/>
        </w:rPr>
        <w:t>gjcxz</w:t>
      </w:r>
      <w:r>
        <w:rPr>
          <w:rStyle w:val="17"/>
          <w:rFonts w:ascii="微软雅黑" w:hAnsi="微软雅黑" w:eastAsia="微软雅黑" w:cs="宋体"/>
          <w:b/>
          <w:color w:val="auto"/>
          <w:sz w:val="22"/>
        </w:rPr>
        <w:t>x</w:t>
      </w:r>
      <w:r>
        <w:rPr>
          <w:rStyle w:val="17"/>
          <w:rFonts w:hint="eastAsia" w:ascii="微软雅黑" w:hAnsi="微软雅黑" w:eastAsia="微软雅黑" w:cs="宋体"/>
          <w:b/>
          <w:color w:val="auto"/>
          <w:sz w:val="22"/>
        </w:rPr>
        <w:t>@126.com</w:t>
      </w:r>
      <w:r>
        <w:rPr>
          <w:rStyle w:val="17"/>
          <w:rFonts w:hint="eastAsia" w:ascii="微软雅黑" w:hAnsi="微软雅黑" w:eastAsia="微软雅黑" w:cs="宋体"/>
          <w:b/>
          <w:color w:val="auto"/>
          <w:sz w:val="22"/>
        </w:rPr>
        <w:fldChar w:fldCharType="end"/>
      </w:r>
    </w:p>
    <w:bookmarkEnd w:id="0"/>
    <w:tbl>
      <w:tblPr>
        <w:tblStyle w:val="14"/>
        <w:tblW w:w="8789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2694"/>
        <w:gridCol w:w="717"/>
        <w:gridCol w:w="417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报名信息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379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住宿预订</w:t>
            </w:r>
          </w:p>
        </w:tc>
        <w:tc>
          <w:tcPr>
            <w:tcW w:w="6379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由于房间数量有限，请在空白处说明是否需要在黄海饭店预留房间及房型数量</w:t>
            </w: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0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报名费用(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√标记</w:t>
            </w:r>
            <w:r>
              <w:rPr>
                <w:rFonts w:ascii="微软雅黑" w:hAnsi="微软雅黑" w:eastAsia="微软雅黑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FF0000"/>
                <w:sz w:val="22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 w:val="22"/>
                <w:u w:val="single"/>
                <w:lang w:eastAsia="zh-CN"/>
              </w:rPr>
              <w:t>汇款后请联系</w:t>
            </w: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FF0000"/>
                <w:sz w:val="22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 w:val="22"/>
                <w:u w:val="single"/>
                <w:lang w:eastAsia="zh-CN"/>
              </w:rPr>
              <w:t>创新中心  刘子琪</w:t>
            </w: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 w:val="22"/>
                <w:u w:val="single"/>
                <w:lang w:eastAsia="zh-CN"/>
              </w:rPr>
              <w:t>电话：13730993506</w:t>
            </w:r>
          </w:p>
        </w:tc>
        <w:tc>
          <w:tcPr>
            <w:tcW w:w="3411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30"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课程一：1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00元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/人</w:t>
            </w:r>
          </w:p>
          <w:p>
            <w:pPr>
              <w:pStyle w:val="30"/>
              <w:snapToGrid w:val="0"/>
              <w:spacing w:line="240" w:lineRule="atLeast"/>
              <w:ind w:left="0"/>
              <w:rPr>
                <w:rFonts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汇款时间：</w:t>
            </w:r>
          </w:p>
        </w:tc>
        <w:tc>
          <w:tcPr>
            <w:tcW w:w="2968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30"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00元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/人</w:t>
            </w:r>
          </w:p>
          <w:p>
            <w:pPr>
              <w:pStyle w:val="30"/>
              <w:snapToGrid w:val="0"/>
              <w:spacing w:line="240" w:lineRule="atLeast"/>
              <w:ind w:left="0"/>
              <w:rPr>
                <w:rFonts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汇款时间：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30"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课程一&amp;二：3000元/人（仅限2019年8月2号日前汇款享此优惠价格）</w:t>
            </w:r>
          </w:p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汇款时间：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0" w:type="dxa"/>
            <w:gridSpan w:val="2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发票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类型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：</w:t>
            </w:r>
            <w:r>
              <w:rPr>
                <w:rFonts w:ascii="微软雅黑" w:hAnsi="微软雅黑" w:eastAsia="微软雅黑" w:cs="宋体"/>
                <w:color w:val="auto"/>
                <w:sz w:val="22"/>
              </w:rPr>
              <w:t xml:space="preserve"> </w:t>
            </w:r>
          </w:p>
        </w:tc>
        <w:tc>
          <w:tcPr>
            <w:tcW w:w="3411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培训费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（增值税专用发票）</w:t>
            </w:r>
          </w:p>
        </w:tc>
        <w:tc>
          <w:tcPr>
            <w:tcW w:w="2968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培训费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FF0000"/>
                <w:sz w:val="22"/>
                <w:lang w:eastAsia="zh-CN"/>
              </w:rPr>
              <w:t>普通发票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sz w:val="22"/>
              </w:rPr>
            </w:pPr>
          </w:p>
        </w:tc>
        <w:tc>
          <w:tcPr>
            <w:tcW w:w="3411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会议费（增值税专用发票）</w:t>
            </w:r>
          </w:p>
        </w:tc>
        <w:tc>
          <w:tcPr>
            <w:tcW w:w="2968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会议费（</w:t>
            </w:r>
            <w:r>
              <w:rPr>
                <w:rFonts w:hint="eastAsia" w:ascii="微软雅黑" w:hAnsi="微软雅黑" w:eastAsia="微软雅黑" w:cs="宋体"/>
                <w:color w:val="FF0000"/>
                <w:sz w:val="22"/>
                <w:lang w:eastAsia="zh-CN"/>
              </w:rPr>
              <w:t>普通发票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10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发票抬头及打印信息</w:t>
            </w:r>
            <w:r>
              <w:rPr>
                <w:rFonts w:ascii="微软雅黑" w:hAnsi="微软雅黑" w:eastAsia="微软雅黑" w:cs="宋体"/>
                <w:color w:val="auto"/>
                <w:sz w:val="22"/>
              </w:rPr>
              <w:t>：</w:t>
            </w: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sz w:val="22"/>
                <w:u w:val="single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 w:val="22"/>
                <w:u w:val="single"/>
              </w:rPr>
              <w:t>请您联系本单位财务，确认后拒绝退换发票</w:t>
            </w:r>
          </w:p>
        </w:tc>
        <w:tc>
          <w:tcPr>
            <w:tcW w:w="6379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纳税人</w:t>
            </w:r>
            <w:r>
              <w:rPr>
                <w:rFonts w:ascii="微软雅黑" w:hAnsi="微软雅黑" w:eastAsia="微软雅黑" w:cs="宋体"/>
                <w:color w:val="auto"/>
                <w:sz w:val="22"/>
              </w:rPr>
              <w:t>抬头：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1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纳税人</w:t>
            </w:r>
            <w:r>
              <w:rPr>
                <w:rFonts w:ascii="微软雅黑" w:hAnsi="微软雅黑" w:eastAsia="微软雅黑" w:cs="宋体"/>
                <w:color w:val="auto"/>
                <w:sz w:val="22"/>
              </w:rPr>
              <w:t>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1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地址</w:t>
            </w:r>
            <w:r>
              <w:rPr>
                <w:rFonts w:ascii="微软雅黑" w:hAnsi="微软雅黑" w:eastAsia="微软雅黑" w:cs="宋体"/>
                <w:color w:val="auto"/>
                <w:sz w:val="22"/>
              </w:rPr>
              <w:t>、电话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1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开户行</w:t>
            </w:r>
            <w:r>
              <w:rPr>
                <w:rFonts w:ascii="微软雅黑" w:hAnsi="微软雅黑" w:eastAsia="微软雅黑" w:cs="宋体"/>
                <w:color w:val="auto"/>
                <w:sz w:val="22"/>
              </w:rPr>
              <w:t>及账号：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1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auto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规格型号</w:t>
            </w:r>
            <w:r>
              <w:rPr>
                <w:rFonts w:ascii="微软雅黑" w:hAnsi="微软雅黑" w:eastAsia="微软雅黑" w:cs="宋体"/>
                <w:color w:val="auto"/>
                <w:sz w:val="22"/>
              </w:rPr>
              <w:t>、单位、数量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  <w:lang w:eastAsia="zh-CN"/>
              </w:rPr>
              <w:t>（默认信息为空白）</w:t>
            </w:r>
            <w:r>
              <w:rPr>
                <w:rFonts w:hint="eastAsia" w:ascii="微软雅黑" w:hAnsi="微软雅黑" w:eastAsia="微软雅黑" w:cs="宋体"/>
                <w:color w:val="auto"/>
                <w:sz w:val="22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89" w:type="dxa"/>
            <w:gridSpan w:val="6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i/>
                <w:color w:val="FF0000"/>
                <w:sz w:val="22"/>
                <w:u w:val="singl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发票邮寄地址及邮编：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2410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汇款信息：</w:t>
            </w: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转账时请统一标注“单位简称+姓名1+姓名2+...+培训课程”</w:t>
            </w:r>
          </w:p>
        </w:tc>
        <w:tc>
          <w:tcPr>
            <w:tcW w:w="6379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单 位 名 称：</w:t>
            </w:r>
            <w:r>
              <w:rPr>
                <w:rFonts w:hint="eastAsia" w:ascii="微软雅黑" w:hAnsi="微软雅黑" w:eastAsia="微软雅黑" w:cs="宋体"/>
                <w:sz w:val="22"/>
                <w:lang w:eastAsia="zh-CN"/>
              </w:rPr>
              <w:t>国家高速列车青岛技术创新中心</w:t>
            </w:r>
            <w:r>
              <w:rPr>
                <w:rFonts w:hint="eastAsia" w:ascii="微软雅黑" w:hAnsi="微软雅黑" w:eastAsia="微软雅黑" w:cs="宋体"/>
                <w:sz w:val="22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 xml:space="preserve">开户行、账号：招商银行青岛分行 </w:t>
            </w:r>
          </w:p>
          <w:p>
            <w:pPr>
              <w:snapToGrid w:val="0"/>
              <w:spacing w:line="240" w:lineRule="atLeast"/>
              <w:ind w:firstLine="1540" w:firstLineChars="700"/>
              <w:jc w:val="both"/>
              <w:rPr>
                <w:rFonts w:ascii="微软雅黑" w:hAnsi="微软雅黑" w:eastAsia="微软雅黑" w:cs="宋体"/>
                <w:color w:val="FF0000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  <w:lang w:eastAsia="zh-CN"/>
              </w:rPr>
              <w:t>5329 0727 1310 666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789" w:type="dxa"/>
            <w:gridSpan w:val="6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对培训内容的期待与建议：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FF0000"/>
                <w:sz w:val="22"/>
                <w:u w:val="single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 w:val="22"/>
                <w:u w:val="single"/>
              </w:rPr>
              <w:t>我们会根据您的关注与建议调整讲座内容，并在</w:t>
            </w:r>
            <w:r>
              <w:rPr>
                <w:rFonts w:hint="eastAsia" w:ascii="微软雅黑" w:hAnsi="微软雅黑" w:eastAsia="微软雅黑" w:cs="宋体"/>
                <w:color w:val="FF0000"/>
                <w:sz w:val="22"/>
                <w:u w:val="single"/>
                <w:lang w:eastAsia="zh-CN"/>
              </w:rPr>
              <w:t>8月2</w:t>
            </w:r>
            <w:r>
              <w:rPr>
                <w:rFonts w:ascii="微软雅黑" w:hAnsi="微软雅黑" w:eastAsia="微软雅黑" w:cs="宋体"/>
                <w:color w:val="FF0000"/>
                <w:sz w:val="22"/>
                <w:u w:val="single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FF0000"/>
                <w:sz w:val="22"/>
                <w:u w:val="single"/>
                <w:lang w:eastAsia="zh-CN"/>
              </w:rPr>
              <w:t>日</w:t>
            </w:r>
            <w:r>
              <w:rPr>
                <w:rFonts w:hint="eastAsia" w:ascii="微软雅黑" w:hAnsi="微软雅黑" w:eastAsia="微软雅黑" w:cs="宋体"/>
                <w:color w:val="FF0000"/>
                <w:sz w:val="22"/>
                <w:u w:val="single"/>
              </w:rPr>
              <w:t>研讨会上进行解答。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FF0000"/>
                <w:sz w:val="22"/>
                <w:u w:val="singl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MS Mincho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</w:tbl>
    <w:p>
      <w:pPr>
        <w:snapToGrid w:val="0"/>
        <w:spacing w:line="360" w:lineRule="auto"/>
        <w:jc w:val="center"/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lang w:eastAsia="zh-CN"/>
      </w:rPr>
    </w:pPr>
    <w:r>
      <w:rPr>
        <w:rFonts w:hint="eastAsia"/>
        <w:color w:val="auto"/>
        <w:sz w:val="28"/>
        <w:szCs w:val="28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74295</wp:posOffset>
          </wp:positionH>
          <wp:positionV relativeFrom="paragraph">
            <wp:posOffset>144145</wp:posOffset>
          </wp:positionV>
          <wp:extent cx="1340485" cy="521335"/>
          <wp:effectExtent l="0" t="0" r="635" b="12065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048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0"/>
      <w:rPr>
        <w:rFonts w:hint="eastAsia"/>
        <w:lang w:eastAsia="zh-CN"/>
      </w:rPr>
    </w:pPr>
  </w:p>
  <w:p>
    <w:pPr>
      <w:ind w:firstLine="1621" w:firstLineChars="900"/>
      <w:rPr>
        <w:rFonts w:hint="eastAsia" w:ascii="Times New Roman" w:hAnsi="Times New Roman" w:cs="Times New Roman"/>
        <w:sz w:val="18"/>
        <w:szCs w:val="18"/>
        <w:lang w:eastAsia="zh-CN"/>
      </w:rPr>
    </w:pPr>
    <w:r>
      <w:rPr>
        <w:rFonts w:ascii="Times New Roman" w:hAnsi="Times New Roman" w:eastAsia="微软雅黑" w:cs="Times New Roman"/>
        <w:b/>
        <w:color w:val="000000" w:themeColor="text1"/>
        <w:sz w:val="18"/>
        <w:szCs w:val="18"/>
        <w:lang w:eastAsia="zh-CN"/>
        <w14:textFill>
          <w14:solidFill>
            <w14:schemeClr w14:val="tx1"/>
          </w14:solidFill>
        </w14:textFill>
      </w:rPr>
      <w:t>网址： http://www.innohst.com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6D52"/>
    <w:multiLevelType w:val="multilevel"/>
    <w:tmpl w:val="580F6D5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e1MDSysDAxs7BU0lEKTi0uzszPAykwqgUAjkwSiSwAAAA="/>
  </w:docVars>
  <w:rsids>
    <w:rsidRoot w:val="00DE7C79"/>
    <w:rsid w:val="00026651"/>
    <w:rsid w:val="0005313A"/>
    <w:rsid w:val="00083980"/>
    <w:rsid w:val="00085682"/>
    <w:rsid w:val="00094CD8"/>
    <w:rsid w:val="000B4456"/>
    <w:rsid w:val="000C4A80"/>
    <w:rsid w:val="000D1621"/>
    <w:rsid w:val="0010482E"/>
    <w:rsid w:val="001049E8"/>
    <w:rsid w:val="00131114"/>
    <w:rsid w:val="001348F3"/>
    <w:rsid w:val="00151E0C"/>
    <w:rsid w:val="00183877"/>
    <w:rsid w:val="00195BDA"/>
    <w:rsid w:val="001C3F89"/>
    <w:rsid w:val="001D2618"/>
    <w:rsid w:val="001E3989"/>
    <w:rsid w:val="001F4AE5"/>
    <w:rsid w:val="00220F3D"/>
    <w:rsid w:val="00274616"/>
    <w:rsid w:val="00287F95"/>
    <w:rsid w:val="002A15B2"/>
    <w:rsid w:val="002C0154"/>
    <w:rsid w:val="002E1468"/>
    <w:rsid w:val="003208C9"/>
    <w:rsid w:val="00322F78"/>
    <w:rsid w:val="00362A7F"/>
    <w:rsid w:val="003918A4"/>
    <w:rsid w:val="00395509"/>
    <w:rsid w:val="003F5133"/>
    <w:rsid w:val="00434EA6"/>
    <w:rsid w:val="00435B70"/>
    <w:rsid w:val="00436A96"/>
    <w:rsid w:val="00482F17"/>
    <w:rsid w:val="004875E6"/>
    <w:rsid w:val="00496472"/>
    <w:rsid w:val="004A4DC8"/>
    <w:rsid w:val="004D1C86"/>
    <w:rsid w:val="004D60B1"/>
    <w:rsid w:val="00532FF1"/>
    <w:rsid w:val="00541674"/>
    <w:rsid w:val="005C5503"/>
    <w:rsid w:val="005C5669"/>
    <w:rsid w:val="005F5D68"/>
    <w:rsid w:val="00604669"/>
    <w:rsid w:val="006263F5"/>
    <w:rsid w:val="006A0A89"/>
    <w:rsid w:val="006A3693"/>
    <w:rsid w:val="006C11D6"/>
    <w:rsid w:val="00704514"/>
    <w:rsid w:val="0073743A"/>
    <w:rsid w:val="00784234"/>
    <w:rsid w:val="007973DA"/>
    <w:rsid w:val="007B6F10"/>
    <w:rsid w:val="007D2BE0"/>
    <w:rsid w:val="00815387"/>
    <w:rsid w:val="008225E2"/>
    <w:rsid w:val="00826E45"/>
    <w:rsid w:val="00864FD1"/>
    <w:rsid w:val="00885DD5"/>
    <w:rsid w:val="008C4291"/>
    <w:rsid w:val="008D2758"/>
    <w:rsid w:val="008F387C"/>
    <w:rsid w:val="008F6625"/>
    <w:rsid w:val="009434D6"/>
    <w:rsid w:val="00945156"/>
    <w:rsid w:val="009745DE"/>
    <w:rsid w:val="009D49F8"/>
    <w:rsid w:val="009F3D81"/>
    <w:rsid w:val="00A04F1D"/>
    <w:rsid w:val="00A10E3D"/>
    <w:rsid w:val="00A16330"/>
    <w:rsid w:val="00A241BC"/>
    <w:rsid w:val="00A33658"/>
    <w:rsid w:val="00A410DC"/>
    <w:rsid w:val="00A62BA1"/>
    <w:rsid w:val="00A92226"/>
    <w:rsid w:val="00AB3471"/>
    <w:rsid w:val="00AF458A"/>
    <w:rsid w:val="00B316F6"/>
    <w:rsid w:val="00B40498"/>
    <w:rsid w:val="00BF0867"/>
    <w:rsid w:val="00BF6A26"/>
    <w:rsid w:val="00C21D98"/>
    <w:rsid w:val="00C31B5E"/>
    <w:rsid w:val="00C55CEA"/>
    <w:rsid w:val="00C75022"/>
    <w:rsid w:val="00C96CB5"/>
    <w:rsid w:val="00CF7CBB"/>
    <w:rsid w:val="00D344E9"/>
    <w:rsid w:val="00DC6B04"/>
    <w:rsid w:val="00DE7C79"/>
    <w:rsid w:val="00E211E3"/>
    <w:rsid w:val="00E402A5"/>
    <w:rsid w:val="00E55217"/>
    <w:rsid w:val="00E570FB"/>
    <w:rsid w:val="00E9160E"/>
    <w:rsid w:val="00EE5581"/>
    <w:rsid w:val="00F3027B"/>
    <w:rsid w:val="00F5375C"/>
    <w:rsid w:val="00F66E01"/>
    <w:rsid w:val="00F92A12"/>
    <w:rsid w:val="00FB343C"/>
    <w:rsid w:val="00FF3B73"/>
    <w:rsid w:val="00FF7B65"/>
    <w:rsid w:val="030A5CC9"/>
    <w:rsid w:val="04DA3408"/>
    <w:rsid w:val="06EA262B"/>
    <w:rsid w:val="075171E8"/>
    <w:rsid w:val="08604E94"/>
    <w:rsid w:val="0C8317D8"/>
    <w:rsid w:val="0D35595D"/>
    <w:rsid w:val="117C094D"/>
    <w:rsid w:val="12B47FFA"/>
    <w:rsid w:val="146427CE"/>
    <w:rsid w:val="15EF636D"/>
    <w:rsid w:val="167F32F8"/>
    <w:rsid w:val="170556C0"/>
    <w:rsid w:val="18F51AED"/>
    <w:rsid w:val="1B155A63"/>
    <w:rsid w:val="1C125B8D"/>
    <w:rsid w:val="1C2E475F"/>
    <w:rsid w:val="1C7E7AF6"/>
    <w:rsid w:val="204A2F08"/>
    <w:rsid w:val="27612279"/>
    <w:rsid w:val="27B17629"/>
    <w:rsid w:val="27DC151A"/>
    <w:rsid w:val="285033C0"/>
    <w:rsid w:val="32285072"/>
    <w:rsid w:val="340E5880"/>
    <w:rsid w:val="3501155B"/>
    <w:rsid w:val="355E16FD"/>
    <w:rsid w:val="36D618C4"/>
    <w:rsid w:val="39396FFB"/>
    <w:rsid w:val="39785AB6"/>
    <w:rsid w:val="458472B3"/>
    <w:rsid w:val="462042CC"/>
    <w:rsid w:val="469D12C5"/>
    <w:rsid w:val="4AEA6255"/>
    <w:rsid w:val="4D2E1AD8"/>
    <w:rsid w:val="4DB22334"/>
    <w:rsid w:val="50117605"/>
    <w:rsid w:val="50124B24"/>
    <w:rsid w:val="510D40A2"/>
    <w:rsid w:val="523F788B"/>
    <w:rsid w:val="53054040"/>
    <w:rsid w:val="53500AAB"/>
    <w:rsid w:val="55F46D67"/>
    <w:rsid w:val="584B1984"/>
    <w:rsid w:val="5A0877EE"/>
    <w:rsid w:val="5AC13935"/>
    <w:rsid w:val="5B6F6ED5"/>
    <w:rsid w:val="5ED505AD"/>
    <w:rsid w:val="5FAF70F0"/>
    <w:rsid w:val="615013E5"/>
    <w:rsid w:val="683F6BB1"/>
    <w:rsid w:val="6B9577BC"/>
    <w:rsid w:val="6BB52F8D"/>
    <w:rsid w:val="6BBD646B"/>
    <w:rsid w:val="71BA1BC9"/>
    <w:rsid w:val="71D30646"/>
    <w:rsid w:val="730C76B3"/>
    <w:rsid w:val="7785204C"/>
    <w:rsid w:val="779D7C27"/>
    <w:rsid w:val="77F968F9"/>
    <w:rsid w:val="7B1E0FE4"/>
    <w:rsid w:val="7CD71722"/>
    <w:rsid w:val="7D9B4401"/>
    <w:rsid w:val="7DE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iPriority="3" w:semiHidden="0" w:name="heading 2"/>
    <w:lsdException w:qFormat="1" w:uiPriority="4" w:semiHidden="0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qFormat="1" w:uiPriority="5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12" w:lineRule="auto"/>
    </w:pPr>
    <w:rPr>
      <w:rFonts w:asciiTheme="minorHAnsi" w:hAnsiTheme="minorHAnsi" w:eastAsiaTheme="minorEastAsia" w:cstheme="minorBidi"/>
      <w:color w:val="002B38" w:themeColor="text2"/>
      <w:sz w:val="24"/>
      <w:szCs w:val="24"/>
      <w:lang w:val="en-US" w:eastAsia="ja-JP" w:bidi="ar-SA"/>
      <w14:textFill>
        <w14:solidFill>
          <w14:schemeClr w14:val="tx2"/>
        </w14:solidFill>
      </w14:textFill>
    </w:rPr>
  </w:style>
  <w:style w:type="paragraph" w:styleId="2">
    <w:name w:val="heading 1"/>
    <w:basedOn w:val="1"/>
    <w:next w:val="1"/>
    <w:link w:val="21"/>
    <w:qFormat/>
    <w:uiPriority w:val="3"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4"/>
    <w:unhideWhenUsed/>
    <w:qFormat/>
    <w:uiPriority w:val="3"/>
    <w:pPr>
      <w:keepNext/>
      <w:keepLines/>
      <w:spacing w:after="0" w:line="264" w:lineRule="auto"/>
      <w:jc w:val="center"/>
      <w:outlineLvl w:val="1"/>
    </w:pPr>
    <w:rPr>
      <w:rFonts w:asciiTheme="majorHAnsi" w:hAnsiTheme="majorHAnsi" w:eastAsiaTheme="majorEastAsia" w:cstheme="majorBidi"/>
      <w:color w:val="FFFFFF" w:themeColor="background1"/>
      <w:sz w:val="34"/>
      <w:szCs w:val="34"/>
      <w14:textFill>
        <w14:solidFill>
          <w14:schemeClr w14:val="bg1"/>
        </w14:solidFill>
      </w14:textFill>
    </w:rPr>
  </w:style>
  <w:style w:type="paragraph" w:styleId="4">
    <w:name w:val="heading 3"/>
    <w:basedOn w:val="1"/>
    <w:next w:val="1"/>
    <w:link w:val="25"/>
    <w:unhideWhenUsed/>
    <w:qFormat/>
    <w:uiPriority w:val="4"/>
    <w:pPr>
      <w:keepNext/>
      <w:keepLines/>
      <w:spacing w:after="60" w:line="240" w:lineRule="auto"/>
      <w:jc w:val="center"/>
      <w:outlineLvl w:val="2"/>
    </w:pPr>
    <w:rPr>
      <w:rFonts w:asciiTheme="majorHAnsi" w:hAnsiTheme="majorHAnsi" w:eastAsiaTheme="majorEastAsia" w:cstheme="majorBidi"/>
      <w:caps/>
      <w:color w:val="FFFFFF" w:themeColor="background1"/>
      <w:sz w:val="30"/>
      <w:szCs w:val="30"/>
      <w14:textFill>
        <w14:solidFill>
          <w14:schemeClr w14:val="bg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00A59B" w:themeColor="accent1"/>
      <w14:textFill>
        <w14:solidFill>
          <w14:schemeClr w14:val="accent1"/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eastAsia="zh-CN" w:bidi="zh-CN"/>
    </w:rPr>
  </w:style>
  <w:style w:type="paragraph" w:styleId="7">
    <w:name w:val="Date"/>
    <w:basedOn w:val="1"/>
    <w:next w:val="1"/>
    <w:link w:val="27"/>
    <w:unhideWhenUsed/>
    <w:qFormat/>
    <w:uiPriority w:val="5"/>
    <w:pPr>
      <w:spacing w:after="0"/>
      <w:jc w:val="center"/>
    </w:pPr>
    <w:rPr>
      <w:color w:val="FFFFFF" w:themeColor="background1"/>
      <w14:textFill>
        <w14:solidFill>
          <w14:schemeClr w14:val="bg1"/>
        </w14:solidFill>
      </w14:textFill>
    </w:rPr>
  </w:style>
  <w:style w:type="paragraph" w:styleId="8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Subtitle"/>
    <w:basedOn w:val="12"/>
    <w:link w:val="19"/>
    <w:qFormat/>
    <w:uiPriority w:val="2"/>
    <w:pPr>
      <w:spacing w:before="480"/>
    </w:pPr>
    <w:rPr>
      <w:color w:val="00A59B" w:themeColor="accent1"/>
      <w14:textFill>
        <w14:solidFill>
          <w14:schemeClr w14:val="accent1"/>
        </w14:solidFill>
      </w14:textFill>
    </w:rPr>
  </w:style>
  <w:style w:type="paragraph" w:styleId="12">
    <w:name w:val="Title"/>
    <w:basedOn w:val="1"/>
    <w:next w:val="1"/>
    <w:link w:val="20"/>
    <w:qFormat/>
    <w:uiPriority w:val="1"/>
    <w:pPr>
      <w:spacing w:after="0" w:line="204" w:lineRule="auto"/>
    </w:pPr>
    <w:rPr>
      <w:rFonts w:asciiTheme="majorHAnsi" w:hAnsiTheme="majorHAnsi" w:eastAsiaTheme="majorEastAsia" w:cstheme="majorBidi"/>
      <w:caps/>
      <w:kern w:val="28"/>
      <w:sz w:val="88"/>
      <w:szCs w:val="88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lang w:eastAsia="zh-CN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Hyperlink"/>
    <w:basedOn w:val="16"/>
    <w:unhideWhenUsed/>
    <w:qFormat/>
    <w:uiPriority w:val="99"/>
    <w:rPr>
      <w:color w:val="27A8DF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Line"/>
    <w:basedOn w:val="1"/>
    <w:next w:val="3"/>
    <w:qFormat/>
    <w:uiPriority w:val="3"/>
    <w:pPr>
      <w:pBdr>
        <w:top w:val="single" w:color="FFFFFF" w:themeColor="background1" w:sz="12" w:space="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19">
    <w:name w:val="副标题 字符"/>
    <w:basedOn w:val="16"/>
    <w:link w:val="11"/>
    <w:qFormat/>
    <w:uiPriority w:val="2"/>
    <w:rPr>
      <w:rFonts w:asciiTheme="majorHAnsi" w:hAnsiTheme="majorHAnsi" w:eastAsiaTheme="majorEastAsia" w:cstheme="majorBidi"/>
      <w:caps/>
      <w:color w:val="00A59B" w:themeColor="accent1"/>
      <w:kern w:val="28"/>
      <w:sz w:val="88"/>
      <w:szCs w:val="88"/>
      <w14:textFill>
        <w14:solidFill>
          <w14:schemeClr w14:val="accent1"/>
        </w14:solidFill>
      </w14:textFill>
    </w:rPr>
  </w:style>
  <w:style w:type="character" w:customStyle="1" w:styleId="20">
    <w:name w:val="标题 字符"/>
    <w:basedOn w:val="16"/>
    <w:link w:val="12"/>
    <w:qFormat/>
    <w:uiPriority w:val="1"/>
    <w:rPr>
      <w:rFonts w:asciiTheme="majorHAnsi" w:hAnsiTheme="majorHAnsi" w:eastAsiaTheme="majorEastAsia" w:cstheme="majorBidi"/>
      <w:caps/>
      <w:kern w:val="28"/>
      <w:sz w:val="88"/>
      <w:szCs w:val="88"/>
    </w:rPr>
  </w:style>
  <w:style w:type="character" w:customStyle="1" w:styleId="21">
    <w:name w:val="标题 1 字符"/>
    <w:basedOn w:val="16"/>
    <w:link w:val="2"/>
    <w:qFormat/>
    <w:uiPriority w:val="3"/>
    <w:rPr>
      <w:b/>
      <w:bCs/>
      <w:sz w:val="28"/>
      <w:szCs w:val="28"/>
    </w:rPr>
  </w:style>
  <w:style w:type="character" w:styleId="22">
    <w:name w:val="Placeholder Text"/>
    <w:basedOn w:val="16"/>
    <w:semiHidden/>
    <w:qFormat/>
    <w:uiPriority w:val="99"/>
    <w:rPr>
      <w:color w:val="808080"/>
    </w:rPr>
  </w:style>
  <w:style w:type="paragraph" w:styleId="23">
    <w:name w:val="No Spacing"/>
    <w:qFormat/>
    <w:uiPriority w:val="19"/>
    <w:rPr>
      <w:rFonts w:asciiTheme="minorHAnsi" w:hAnsiTheme="minorHAnsi" w:eastAsiaTheme="minorEastAsia" w:cstheme="minorBidi"/>
      <w:color w:val="002B38" w:themeColor="text2"/>
      <w:sz w:val="24"/>
      <w:szCs w:val="24"/>
      <w:lang w:val="en-US" w:eastAsia="ja-JP" w:bidi="ar-SA"/>
      <w14:textFill>
        <w14:solidFill>
          <w14:schemeClr w14:val="tx2"/>
        </w14:solidFill>
      </w14:textFill>
    </w:rPr>
  </w:style>
  <w:style w:type="character" w:customStyle="1" w:styleId="24">
    <w:name w:val="标题 2 字符"/>
    <w:basedOn w:val="16"/>
    <w:link w:val="3"/>
    <w:qFormat/>
    <w:uiPriority w:val="3"/>
    <w:rPr>
      <w:rFonts w:asciiTheme="majorHAnsi" w:hAnsiTheme="majorHAnsi" w:eastAsiaTheme="majorEastAsia" w:cstheme="majorBidi"/>
      <w:color w:val="FFFFFF" w:themeColor="background1"/>
      <w:sz w:val="34"/>
      <w:szCs w:val="34"/>
      <w14:textFill>
        <w14:solidFill>
          <w14:schemeClr w14:val="bg1"/>
        </w14:solidFill>
      </w14:textFill>
    </w:rPr>
  </w:style>
  <w:style w:type="character" w:customStyle="1" w:styleId="25">
    <w:name w:val="标题 3 字符"/>
    <w:basedOn w:val="16"/>
    <w:link w:val="4"/>
    <w:qFormat/>
    <w:uiPriority w:val="4"/>
    <w:rPr>
      <w:rFonts w:asciiTheme="majorHAnsi" w:hAnsiTheme="majorHAnsi" w:eastAsiaTheme="majorEastAsia" w:cstheme="majorBidi"/>
      <w:caps/>
      <w:color w:val="FFFFFF" w:themeColor="background1"/>
      <w:sz w:val="30"/>
      <w:szCs w:val="30"/>
      <w14:textFill>
        <w14:solidFill>
          <w14:schemeClr w14:val="bg1"/>
        </w14:solidFill>
      </w14:textFill>
    </w:rPr>
  </w:style>
  <w:style w:type="paragraph" w:customStyle="1" w:styleId="26">
    <w:name w:val="Contact Info"/>
    <w:basedOn w:val="1"/>
    <w:qFormat/>
    <w:uiPriority w:val="5"/>
    <w:pPr>
      <w:spacing w:after="280" w:line="240" w:lineRule="auto"/>
      <w:jc w:val="center"/>
    </w:pPr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7">
    <w:name w:val="日期 字符"/>
    <w:basedOn w:val="16"/>
    <w:link w:val="7"/>
    <w:qFormat/>
    <w:uiPriority w:val="5"/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8">
    <w:name w:val="批注框文本 字符"/>
    <w:basedOn w:val="16"/>
    <w:link w:val="8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9">
    <w:name w:val="标题 4 字符"/>
    <w:basedOn w:val="16"/>
    <w:link w:val="5"/>
    <w:semiHidden/>
    <w:qFormat/>
    <w:uiPriority w:val="99"/>
    <w:rPr>
      <w:rFonts w:asciiTheme="majorHAnsi" w:hAnsiTheme="majorHAnsi" w:eastAsiaTheme="majorEastAsia" w:cstheme="majorBidi"/>
      <w:color w:val="00A59B" w:themeColor="accent1"/>
      <w14:textFill>
        <w14:solidFill>
          <w14:schemeClr w14:val="accent1"/>
        </w14:solidFill>
      </w14:textFill>
    </w:rPr>
  </w:style>
  <w:style w:type="paragraph" w:styleId="30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31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32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33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gsha\AppData\Roaming\Microsoft\Templates\Seasonal%20event%20flyer%20(winter).dotx" TargetMode="External"/></Relationship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2E510-0562-42B4-AAA9-BD52FD9DD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(winter).dotx</Template>
  <Pages>2</Pages>
  <Words>97</Words>
  <Characters>557</Characters>
  <Lines>4</Lines>
  <Paragraphs>1</Paragraphs>
  <TotalTime>48</TotalTime>
  <ScaleCrop>false</ScaleCrop>
  <LinksUpToDate>false</LinksUpToDate>
  <CharactersWithSpaces>653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2019-07-02T06:45:00Z</dcterms:created>
  <dc:creator>Pingsha Dong</dc:creator>
  <cp:lastModifiedBy>张建伟</cp:lastModifiedBy>
  <cp:lastPrinted>2019-06-17T09:44:00Z</cp:lastPrinted>
  <dcterms:modified xsi:type="dcterms:W3CDTF">2019-07-03T02:42:50Z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  <property fmtid="{D5CDD505-2E9C-101B-9397-08002B2CF9AE}" pid="3" name="KSOProductBuildVer">
    <vt:lpwstr>2052-11.1.0.8806</vt:lpwstr>
  </property>
</Properties>
</file>